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13CA6" w14:textId="77777777" w:rsidR="007730D5" w:rsidRDefault="007730D5" w:rsidP="007730D5">
      <w:pPr>
        <w:spacing w:after="0" w:line="240" w:lineRule="auto"/>
      </w:pPr>
    </w:p>
    <w:p w14:paraId="12DDE7AA" w14:textId="5EA157FB" w:rsidR="009C0A18" w:rsidRPr="004C3881" w:rsidRDefault="004C3881" w:rsidP="007730D5">
      <w:pPr>
        <w:spacing w:after="0"/>
        <w:rPr>
          <w:sz w:val="28"/>
          <w:szCs w:val="28"/>
        </w:rPr>
      </w:pPr>
      <w:hyperlink r:id="rId4" w:history="1">
        <w:r w:rsidR="00CD4C50" w:rsidRPr="004C3881">
          <w:rPr>
            <w:rStyle w:val="Hyperlink"/>
            <w:sz w:val="28"/>
            <w:szCs w:val="28"/>
          </w:rPr>
          <w:t>Lynn Conway</w:t>
        </w:r>
      </w:hyperlink>
    </w:p>
    <w:p w14:paraId="17BD1625" w14:textId="77777777" w:rsidR="007730D5" w:rsidRDefault="007730D5" w:rsidP="007730D5">
      <w:pPr>
        <w:spacing w:after="0"/>
      </w:pPr>
    </w:p>
    <w:p w14:paraId="39FFCA42" w14:textId="26299EC3" w:rsidR="007730D5" w:rsidRPr="0007706C" w:rsidRDefault="007730D5" w:rsidP="0007706C">
      <w:pPr>
        <w:spacing w:after="0"/>
        <w:jc w:val="both"/>
        <w:rPr>
          <w:sz w:val="20"/>
          <w:szCs w:val="20"/>
        </w:rPr>
      </w:pPr>
      <w:r w:rsidRPr="0007706C">
        <w:rPr>
          <w:sz w:val="20"/>
          <w:szCs w:val="20"/>
        </w:rPr>
        <w:t xml:space="preserve">Lynn Conway is Professor of </w:t>
      </w:r>
      <w:r w:rsidRPr="0007706C">
        <w:rPr>
          <w:sz w:val="20"/>
          <w:szCs w:val="20"/>
        </w:rPr>
        <w:t>EECS</w:t>
      </w:r>
      <w:r w:rsidRPr="0007706C">
        <w:rPr>
          <w:sz w:val="20"/>
          <w:szCs w:val="20"/>
        </w:rPr>
        <w:t xml:space="preserve"> Emerita at the University of Michigan and</w:t>
      </w:r>
      <w:r w:rsidRPr="0007706C">
        <w:rPr>
          <w:sz w:val="20"/>
          <w:szCs w:val="20"/>
        </w:rPr>
        <w:t xml:space="preserve"> an</w:t>
      </w:r>
      <w:r w:rsidRPr="0007706C">
        <w:rPr>
          <w:sz w:val="20"/>
          <w:szCs w:val="20"/>
        </w:rPr>
        <w:t xml:space="preserve"> internationally renown</w:t>
      </w:r>
      <w:r w:rsidRPr="0007706C">
        <w:rPr>
          <w:sz w:val="20"/>
          <w:szCs w:val="20"/>
        </w:rPr>
        <w:t>ed</w:t>
      </w:r>
      <w:r w:rsidRPr="0007706C">
        <w:rPr>
          <w:sz w:val="20"/>
          <w:szCs w:val="20"/>
        </w:rPr>
        <w:t xml:space="preserve"> high-tech innovator, paradigm-shifter and LGBTQ advocate. </w:t>
      </w:r>
    </w:p>
    <w:p w14:paraId="24FF15A1" w14:textId="77777777" w:rsidR="007730D5" w:rsidRPr="0007706C" w:rsidRDefault="007730D5" w:rsidP="0007706C">
      <w:pPr>
        <w:spacing w:after="0"/>
        <w:jc w:val="both"/>
        <w:rPr>
          <w:sz w:val="20"/>
          <w:szCs w:val="20"/>
        </w:rPr>
      </w:pPr>
    </w:p>
    <w:p w14:paraId="68ED782F" w14:textId="168537FE" w:rsidR="007730D5" w:rsidRPr="0007706C" w:rsidRDefault="007730D5" w:rsidP="0007706C">
      <w:pPr>
        <w:spacing w:after="0"/>
        <w:jc w:val="both"/>
        <w:rPr>
          <w:sz w:val="20"/>
          <w:szCs w:val="20"/>
        </w:rPr>
      </w:pPr>
      <w:r w:rsidRPr="0007706C">
        <w:rPr>
          <w:sz w:val="20"/>
          <w:szCs w:val="20"/>
        </w:rPr>
        <w:t xml:space="preserve">As a young IBM researcher in the 1960s, Lynn made pioneering innovations in computer architecture. Sadly, IBM’s top executives fired Lynn in 1968 on learning she was undergoing gender transition. A gritty survivor, Lynn completed her transition and restarted her career as a woman in “stealth-mode.” </w:t>
      </w:r>
    </w:p>
    <w:p w14:paraId="792893D7" w14:textId="77777777" w:rsidR="007730D5" w:rsidRPr="0007706C" w:rsidRDefault="007730D5" w:rsidP="0007706C">
      <w:pPr>
        <w:spacing w:after="0"/>
        <w:jc w:val="both"/>
        <w:rPr>
          <w:sz w:val="20"/>
          <w:szCs w:val="20"/>
        </w:rPr>
      </w:pPr>
    </w:p>
    <w:p w14:paraId="42879881" w14:textId="7F059AC8" w:rsidR="007730D5" w:rsidRPr="0007706C" w:rsidRDefault="007730D5" w:rsidP="0007706C">
      <w:pPr>
        <w:spacing w:after="0"/>
        <w:jc w:val="both"/>
        <w:rPr>
          <w:sz w:val="20"/>
          <w:szCs w:val="20"/>
        </w:rPr>
      </w:pPr>
      <w:r w:rsidRPr="0007706C">
        <w:rPr>
          <w:sz w:val="20"/>
          <w:szCs w:val="20"/>
        </w:rPr>
        <w:t xml:space="preserve">While working at Xerox </w:t>
      </w:r>
      <w:r w:rsidR="00CD4C50" w:rsidRPr="0007706C">
        <w:rPr>
          <w:sz w:val="20"/>
          <w:szCs w:val="20"/>
        </w:rPr>
        <w:t>PARC</w:t>
      </w:r>
      <w:r w:rsidRPr="0007706C">
        <w:rPr>
          <w:sz w:val="20"/>
          <w:szCs w:val="20"/>
        </w:rPr>
        <w:t xml:space="preserve"> in the 1970s, Lynn pioneer</w:t>
      </w:r>
      <w:r w:rsidR="004C3881" w:rsidRPr="0007706C">
        <w:rPr>
          <w:sz w:val="20"/>
          <w:szCs w:val="20"/>
        </w:rPr>
        <w:t>ed</w:t>
      </w:r>
      <w:r w:rsidRPr="0007706C">
        <w:rPr>
          <w:sz w:val="20"/>
          <w:szCs w:val="20"/>
        </w:rPr>
        <w:t xml:space="preserve"> breakthrough silicon-chip design methods that launched Silicon Valley’s microelectronics </w:t>
      </w:r>
      <w:r w:rsidRPr="0007706C">
        <w:rPr>
          <w:sz w:val="20"/>
          <w:szCs w:val="20"/>
        </w:rPr>
        <w:t xml:space="preserve">computing </w:t>
      </w:r>
      <w:r w:rsidRPr="0007706C">
        <w:rPr>
          <w:sz w:val="20"/>
          <w:szCs w:val="20"/>
        </w:rPr>
        <w:t xml:space="preserve">revolution during the 1980s and beyond (the “Mead-Conway VLSI Revolution”).  She served as Assistant Director for Strategic Computing at DARPA at the height of the Cold War, then joined the faculty at Michigan as Professor of EECS and Associate Dean of Engineering in 1985. </w:t>
      </w:r>
    </w:p>
    <w:p w14:paraId="7EADDE4A" w14:textId="77777777" w:rsidR="007730D5" w:rsidRPr="0007706C" w:rsidRDefault="007730D5" w:rsidP="0007706C">
      <w:pPr>
        <w:spacing w:after="0"/>
        <w:jc w:val="both"/>
        <w:rPr>
          <w:sz w:val="20"/>
          <w:szCs w:val="20"/>
        </w:rPr>
      </w:pPr>
    </w:p>
    <w:p w14:paraId="24BC871C" w14:textId="5DB16CCD" w:rsidR="007730D5" w:rsidRPr="0007706C" w:rsidRDefault="007730D5" w:rsidP="0007706C">
      <w:pPr>
        <w:spacing w:after="0"/>
        <w:jc w:val="both"/>
        <w:rPr>
          <w:sz w:val="20"/>
          <w:szCs w:val="20"/>
        </w:rPr>
      </w:pPr>
      <w:r w:rsidRPr="0007706C">
        <w:rPr>
          <w:sz w:val="20"/>
          <w:szCs w:val="20"/>
        </w:rPr>
        <w:t xml:space="preserve">Coming out via the internet in 1999, she went on to evolve her trans-support website, </w:t>
      </w:r>
      <w:hyperlink r:id="rId5" w:history="1">
        <w:r w:rsidRPr="0007706C">
          <w:rPr>
            <w:rStyle w:val="Hyperlink"/>
            <w:sz w:val="20"/>
            <w:szCs w:val="20"/>
          </w:rPr>
          <w:t>lynnconway.com</w:t>
        </w:r>
      </w:hyperlink>
      <w:r w:rsidRPr="0007706C">
        <w:rPr>
          <w:sz w:val="20"/>
          <w:szCs w:val="20"/>
        </w:rPr>
        <w:t>, into a multilingual beacon of hope and encouragement for transgender people worldwide. Now retired, Lynn lives with her husband Charlie, also an engineer, on their 24-acre homestead in rural Michigan.</w:t>
      </w:r>
    </w:p>
    <w:p w14:paraId="6F97F524" w14:textId="77777777" w:rsidR="007730D5" w:rsidRPr="0007706C" w:rsidRDefault="007730D5" w:rsidP="0007706C">
      <w:pPr>
        <w:spacing w:after="0"/>
        <w:jc w:val="both"/>
        <w:rPr>
          <w:sz w:val="20"/>
          <w:szCs w:val="20"/>
        </w:rPr>
      </w:pPr>
    </w:p>
    <w:p w14:paraId="641AE39F" w14:textId="7B540F61" w:rsidR="00CD4C50" w:rsidRPr="0007706C" w:rsidRDefault="007730D5" w:rsidP="0007706C">
      <w:pPr>
        <w:spacing w:after="0"/>
        <w:jc w:val="both"/>
        <w:rPr>
          <w:sz w:val="20"/>
          <w:szCs w:val="20"/>
        </w:rPr>
      </w:pPr>
      <w:r w:rsidRPr="0007706C">
        <w:rPr>
          <w:sz w:val="20"/>
          <w:szCs w:val="20"/>
        </w:rPr>
        <w:t xml:space="preserve">Lynn has won many honors for her </w:t>
      </w:r>
      <w:r w:rsidR="00CD4C50" w:rsidRPr="0007706C">
        <w:rPr>
          <w:sz w:val="20"/>
          <w:szCs w:val="20"/>
        </w:rPr>
        <w:t>contributions</w:t>
      </w:r>
      <w:r w:rsidRPr="0007706C">
        <w:rPr>
          <w:sz w:val="20"/>
          <w:szCs w:val="20"/>
        </w:rPr>
        <w:t xml:space="preserve"> including </w:t>
      </w:r>
      <w:r w:rsidR="00CD4C50" w:rsidRPr="0007706C">
        <w:rPr>
          <w:sz w:val="20"/>
          <w:szCs w:val="20"/>
        </w:rPr>
        <w:t>recogni</w:t>
      </w:r>
      <w:bookmarkStart w:id="0" w:name="_GoBack"/>
      <w:bookmarkEnd w:id="0"/>
      <w:r w:rsidR="00CD4C50" w:rsidRPr="0007706C">
        <w:rPr>
          <w:sz w:val="20"/>
          <w:szCs w:val="20"/>
        </w:rPr>
        <w:t xml:space="preserve">tion as an IEEE Fellow and AAAS Fellow, the Computer Pioneer Award of the IEEE Computer Society, membership in the Computer History Museum's Hall of Fellows, and the James Clerk Maxwell Medal </w:t>
      </w:r>
      <w:r w:rsidR="00CD4C50" w:rsidRPr="0007706C">
        <w:rPr>
          <w:sz w:val="20"/>
          <w:szCs w:val="20"/>
        </w:rPr>
        <w:t>of</w:t>
      </w:r>
      <w:r w:rsidR="00CD4C50" w:rsidRPr="0007706C">
        <w:rPr>
          <w:sz w:val="20"/>
          <w:szCs w:val="20"/>
        </w:rPr>
        <w:t xml:space="preserve"> the IEEE and the Royal Society of Edinburgh. She </w:t>
      </w:r>
      <w:r w:rsidR="009D40A8" w:rsidRPr="0007706C">
        <w:rPr>
          <w:sz w:val="20"/>
          <w:szCs w:val="20"/>
        </w:rPr>
        <w:t>is a member of the National Academy of Engineering</w:t>
      </w:r>
      <w:r w:rsidR="009D40A8" w:rsidRPr="0007706C">
        <w:rPr>
          <w:sz w:val="20"/>
          <w:szCs w:val="20"/>
        </w:rPr>
        <w:t xml:space="preserve">, and </w:t>
      </w:r>
      <w:r w:rsidR="00CD4C50" w:rsidRPr="0007706C">
        <w:rPr>
          <w:sz w:val="20"/>
          <w:szCs w:val="20"/>
        </w:rPr>
        <w:t xml:space="preserve">holds </w:t>
      </w:r>
      <w:r w:rsidR="004C3881" w:rsidRPr="0007706C">
        <w:rPr>
          <w:sz w:val="20"/>
          <w:szCs w:val="20"/>
        </w:rPr>
        <w:t>h</w:t>
      </w:r>
      <w:r w:rsidR="00CD4C50" w:rsidRPr="0007706C">
        <w:rPr>
          <w:sz w:val="20"/>
          <w:szCs w:val="20"/>
        </w:rPr>
        <w:t xml:space="preserve">onorary </w:t>
      </w:r>
      <w:r w:rsidR="004C3881" w:rsidRPr="0007706C">
        <w:rPr>
          <w:sz w:val="20"/>
          <w:szCs w:val="20"/>
        </w:rPr>
        <w:t>d</w:t>
      </w:r>
      <w:r w:rsidR="00CD4C50" w:rsidRPr="0007706C">
        <w:rPr>
          <w:sz w:val="20"/>
          <w:szCs w:val="20"/>
        </w:rPr>
        <w:t>octorates from Trinity College, Illinois Institute of Technology, University of Victoria</w:t>
      </w:r>
      <w:r w:rsidR="004C3881" w:rsidRPr="0007706C">
        <w:rPr>
          <w:sz w:val="20"/>
          <w:szCs w:val="20"/>
        </w:rPr>
        <w:t>,</w:t>
      </w:r>
      <w:r w:rsidR="00CD4C50" w:rsidRPr="0007706C">
        <w:rPr>
          <w:sz w:val="20"/>
          <w:szCs w:val="20"/>
        </w:rPr>
        <w:t xml:space="preserve"> and University of Michigan. </w:t>
      </w:r>
    </w:p>
    <w:p w14:paraId="3CE88ACD" w14:textId="77777777" w:rsidR="00CD4C50" w:rsidRPr="0007706C" w:rsidRDefault="00CD4C50" w:rsidP="0007706C">
      <w:pPr>
        <w:spacing w:after="0"/>
        <w:jc w:val="both"/>
        <w:rPr>
          <w:sz w:val="20"/>
          <w:szCs w:val="20"/>
        </w:rPr>
      </w:pPr>
    </w:p>
    <w:p w14:paraId="6A0FD625" w14:textId="769B3FB9" w:rsidR="007730D5" w:rsidRPr="0007706C" w:rsidRDefault="007730D5" w:rsidP="0007706C">
      <w:pPr>
        <w:spacing w:after="0"/>
        <w:jc w:val="both"/>
        <w:rPr>
          <w:sz w:val="20"/>
          <w:szCs w:val="20"/>
        </w:rPr>
      </w:pPr>
      <w:r w:rsidRPr="0007706C">
        <w:rPr>
          <w:sz w:val="20"/>
          <w:szCs w:val="20"/>
        </w:rPr>
        <w:t xml:space="preserve">Lynn’s motto: </w:t>
      </w:r>
      <w:r w:rsidRPr="0007706C">
        <w:rPr>
          <w:i/>
          <w:sz w:val="20"/>
          <w:szCs w:val="20"/>
        </w:rPr>
        <w:t>"If you want to change the future, start living as if you're already there."</w:t>
      </w:r>
    </w:p>
    <w:p w14:paraId="4EF1BEA7" w14:textId="77777777" w:rsidR="007730D5" w:rsidRPr="0007706C" w:rsidRDefault="007730D5" w:rsidP="0007706C">
      <w:pPr>
        <w:spacing w:after="0"/>
        <w:jc w:val="both"/>
        <w:rPr>
          <w:sz w:val="20"/>
          <w:szCs w:val="20"/>
        </w:rPr>
      </w:pPr>
    </w:p>
    <w:sectPr w:rsidR="007730D5" w:rsidRPr="0007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D5"/>
    <w:rsid w:val="0007706C"/>
    <w:rsid w:val="00354DA6"/>
    <w:rsid w:val="004C3881"/>
    <w:rsid w:val="007730D5"/>
    <w:rsid w:val="009C0A18"/>
    <w:rsid w:val="009D40A8"/>
    <w:rsid w:val="00C25C56"/>
    <w:rsid w:val="00CD4C50"/>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2C50"/>
  <w15:chartTrackingRefBased/>
  <w15:docId w15:val="{857CE1E5-032B-471B-A3E2-6AAE664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881"/>
    <w:rPr>
      <w:color w:val="0563C1" w:themeColor="hyperlink"/>
      <w:u w:val="single"/>
    </w:rPr>
  </w:style>
  <w:style w:type="character" w:styleId="UnresolvedMention">
    <w:name w:val="Unresolved Mention"/>
    <w:basedOn w:val="DefaultParagraphFont"/>
    <w:uiPriority w:val="99"/>
    <w:semiHidden/>
    <w:unhideWhenUsed/>
    <w:rsid w:val="004C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ynnconway.com" TargetMode="External"/><Relationship Id="rId4" Type="http://schemas.openxmlformats.org/officeDocument/2006/relationships/hyperlink" Target="http://ai.eecs.umich.edu/people/conway/BioSketch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3</cp:revision>
  <dcterms:created xsi:type="dcterms:W3CDTF">2019-02-18T20:39:00Z</dcterms:created>
  <dcterms:modified xsi:type="dcterms:W3CDTF">2019-02-18T21:11:00Z</dcterms:modified>
</cp:coreProperties>
</file>