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EF" w:rsidRDefault="00903D2F" w:rsidP="00ED7E63">
      <w:pPr>
        <w:rPr>
          <w:b/>
        </w:rPr>
      </w:pPr>
      <w:r>
        <w:rPr>
          <w:b/>
          <w:noProof/>
        </w:rPr>
        <w:drawing>
          <wp:inline distT="0" distB="0" distL="0" distR="0">
            <wp:extent cx="5943600" cy="831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831850"/>
                    </a:xfrm>
                    <a:prstGeom prst="rect">
                      <a:avLst/>
                    </a:prstGeom>
                  </pic:spPr>
                </pic:pic>
              </a:graphicData>
            </a:graphic>
          </wp:inline>
        </w:drawing>
      </w:r>
    </w:p>
    <w:p w:rsidR="003E53EF" w:rsidRDefault="003E53EF" w:rsidP="00E80F8B">
      <w:pPr>
        <w:rPr>
          <w:b/>
        </w:rPr>
      </w:pPr>
    </w:p>
    <w:p w:rsidR="00E80F8B" w:rsidRPr="00E80F8B" w:rsidRDefault="00E80F8B" w:rsidP="00E80F8B">
      <w:pPr>
        <w:rPr>
          <w:b/>
        </w:rPr>
      </w:pPr>
      <w:r w:rsidRPr="00E80F8B">
        <w:rPr>
          <w:b/>
        </w:rPr>
        <w:t xml:space="preserve">The </w:t>
      </w:r>
      <w:r w:rsidR="00ED7E63">
        <w:rPr>
          <w:b/>
        </w:rPr>
        <w:t xml:space="preserve">Magill </w:t>
      </w:r>
      <w:r w:rsidRPr="00E80F8B">
        <w:rPr>
          <w:b/>
        </w:rPr>
        <w:t>Lecture:</w:t>
      </w:r>
    </w:p>
    <w:p w:rsidR="00E80F8B" w:rsidRPr="00E80F8B" w:rsidRDefault="00E80F8B" w:rsidP="00E80F8B">
      <w:pPr>
        <w:rPr>
          <w:iCs/>
        </w:rPr>
      </w:pPr>
      <w:r w:rsidRPr="00E80F8B">
        <w:t xml:space="preserve">The Magill Lecture in Science, Technology and the Arts explores the exciting confluence of art and science and </w:t>
      </w:r>
      <w:r w:rsidRPr="00E80F8B">
        <w:rPr>
          <w:iCs/>
        </w:rPr>
        <w:t xml:space="preserve">is made possible through the generosity of Dr. Frank N. Magill. The lecture </w:t>
      </w:r>
      <w:r w:rsidR="00600DB5">
        <w:rPr>
          <w:iCs/>
        </w:rPr>
        <w:t>has previously taken</w:t>
      </w:r>
      <w:r w:rsidRPr="00E80F8B">
        <w:rPr>
          <w:iCs/>
        </w:rPr>
        <w:t xml:space="preserve"> place annually during Dean’s Day &amp; Reunion programming. </w:t>
      </w:r>
      <w:r>
        <w:rPr>
          <w:iCs/>
        </w:rPr>
        <w:t>The next Magill</w:t>
      </w:r>
      <w:r w:rsidR="00A77115">
        <w:rPr>
          <w:iCs/>
        </w:rPr>
        <w:t xml:space="preserve"> lecture will take place</w:t>
      </w:r>
      <w:r>
        <w:rPr>
          <w:iCs/>
        </w:rPr>
        <w:t xml:space="preserve"> </w:t>
      </w:r>
      <w:r w:rsidR="00600DB5">
        <w:rPr>
          <w:iCs/>
        </w:rPr>
        <w:t xml:space="preserve">March 23, 2016 and will be geared towards a SEAS student audience. </w:t>
      </w:r>
      <w:r>
        <w:rPr>
          <w:iCs/>
        </w:rPr>
        <w:t xml:space="preserve"> </w:t>
      </w:r>
    </w:p>
    <w:p w:rsidR="00E80F8B" w:rsidRPr="00E80F8B" w:rsidRDefault="00E80F8B" w:rsidP="00E80F8B">
      <w:pPr>
        <w:rPr>
          <w:iCs/>
        </w:rPr>
      </w:pPr>
    </w:p>
    <w:p w:rsidR="00E80F8B" w:rsidRPr="00E80F8B" w:rsidRDefault="00E80F8B" w:rsidP="00E80F8B">
      <w:pPr>
        <w:rPr>
          <w:b/>
          <w:iCs/>
        </w:rPr>
      </w:pPr>
      <w:r w:rsidRPr="00E80F8B">
        <w:rPr>
          <w:b/>
          <w:iCs/>
        </w:rPr>
        <w:t>Frank Magill:</w:t>
      </w:r>
    </w:p>
    <w:p w:rsidR="00E80F8B" w:rsidRPr="00E80F8B" w:rsidRDefault="00E80F8B" w:rsidP="00E80F8B">
      <w:pPr>
        <w:rPr>
          <w:iCs/>
        </w:rPr>
      </w:pPr>
      <w:r w:rsidRPr="00E80F8B">
        <w:rPr>
          <w:iCs/>
        </w:rPr>
        <w:t>Dr. Magill received his Master of Science degree in Civil Engineering from the School in 1934.  In 1949, he founded the Salem Press, a California-based publisher of reference books in both the humanities and the sciences. Dr. Magill strongly believed that students of engineering and science should be exposed to the world of art and the humanities.  He established this series to be an ongoing exploration of the synergy between art and science and a celebration of the pioneers who bridge the gap between artistic and scientific endeavors.</w:t>
      </w:r>
    </w:p>
    <w:p w:rsidR="00E80F8B" w:rsidRPr="00E80F8B" w:rsidRDefault="00E80F8B" w:rsidP="00E80F8B">
      <w:pPr>
        <w:rPr>
          <w:iCs/>
        </w:rPr>
      </w:pPr>
    </w:p>
    <w:p w:rsidR="00E80F8B" w:rsidRDefault="00E80F8B" w:rsidP="00E80F8B">
      <w:pPr>
        <w:rPr>
          <w:b/>
          <w:iCs/>
        </w:rPr>
      </w:pPr>
      <w:r w:rsidRPr="00E80F8B">
        <w:rPr>
          <w:b/>
          <w:iCs/>
        </w:rPr>
        <w:t>Past speakers:</w:t>
      </w:r>
    </w:p>
    <w:p w:rsidR="00041AC3" w:rsidRDefault="00041AC3" w:rsidP="00E80F8B">
      <w:pPr>
        <w:rPr>
          <w:iCs/>
        </w:rPr>
      </w:pPr>
      <w:r>
        <w:rPr>
          <w:iCs/>
        </w:rPr>
        <w:t xml:space="preserve">Jim </w:t>
      </w:r>
      <w:proofErr w:type="spellStart"/>
      <w:r>
        <w:rPr>
          <w:iCs/>
        </w:rPr>
        <w:t>Albaugh</w:t>
      </w:r>
      <w:proofErr w:type="spellEnd"/>
      <w:r>
        <w:rPr>
          <w:iCs/>
        </w:rPr>
        <w:tab/>
      </w:r>
      <w:r>
        <w:rPr>
          <w:iCs/>
        </w:rPr>
        <w:tab/>
        <w:t>2002</w:t>
      </w:r>
    </w:p>
    <w:p w:rsidR="00ED7E63" w:rsidRPr="00ED7E63" w:rsidRDefault="00ED7E63" w:rsidP="00E80F8B">
      <w:pPr>
        <w:rPr>
          <w:iCs/>
        </w:rPr>
      </w:pPr>
      <w:r>
        <w:rPr>
          <w:iCs/>
        </w:rPr>
        <w:t xml:space="preserve">Santiago </w:t>
      </w:r>
      <w:proofErr w:type="spellStart"/>
      <w:r>
        <w:rPr>
          <w:iCs/>
        </w:rPr>
        <w:t>Calatrava</w:t>
      </w:r>
      <w:proofErr w:type="spellEnd"/>
      <w:r>
        <w:rPr>
          <w:iCs/>
        </w:rPr>
        <w:tab/>
        <w:t>2003</w:t>
      </w:r>
    </w:p>
    <w:p w:rsidR="00E80F8B" w:rsidRPr="00E80F8B" w:rsidRDefault="00E80F8B" w:rsidP="00E80F8B">
      <w:pPr>
        <w:rPr>
          <w:iCs/>
        </w:rPr>
      </w:pPr>
      <w:r w:rsidRPr="00E80F8B">
        <w:rPr>
          <w:iCs/>
        </w:rPr>
        <w:t xml:space="preserve">Charles </w:t>
      </w:r>
      <w:proofErr w:type="spellStart"/>
      <w:r w:rsidRPr="00E80F8B">
        <w:rPr>
          <w:iCs/>
        </w:rPr>
        <w:t>Hoberman</w:t>
      </w:r>
      <w:proofErr w:type="spellEnd"/>
      <w:r w:rsidRPr="00E80F8B">
        <w:rPr>
          <w:iCs/>
        </w:rPr>
        <w:tab/>
        <w:t>2005</w:t>
      </w:r>
    </w:p>
    <w:p w:rsidR="00E80F8B" w:rsidRPr="00E80F8B" w:rsidRDefault="00E80F8B" w:rsidP="00E80F8B">
      <w:pPr>
        <w:rPr>
          <w:iCs/>
        </w:rPr>
      </w:pPr>
      <w:r w:rsidRPr="00E80F8B">
        <w:rPr>
          <w:iCs/>
        </w:rPr>
        <w:t xml:space="preserve">David </w:t>
      </w:r>
      <w:proofErr w:type="spellStart"/>
      <w:r w:rsidRPr="00E80F8B">
        <w:rPr>
          <w:iCs/>
        </w:rPr>
        <w:t>Freedberg</w:t>
      </w:r>
      <w:proofErr w:type="spellEnd"/>
      <w:r w:rsidRPr="00E80F8B">
        <w:rPr>
          <w:iCs/>
        </w:rPr>
        <w:tab/>
        <w:t>2006</w:t>
      </w:r>
    </w:p>
    <w:p w:rsidR="00E80F8B" w:rsidRPr="00E80F8B" w:rsidRDefault="00E80F8B" w:rsidP="00E80F8B">
      <w:pPr>
        <w:rPr>
          <w:iCs/>
        </w:rPr>
      </w:pPr>
      <w:r w:rsidRPr="00E80F8B">
        <w:rPr>
          <w:iCs/>
        </w:rPr>
        <w:t>Ned Kahn</w:t>
      </w:r>
      <w:r w:rsidRPr="00E80F8B">
        <w:rPr>
          <w:iCs/>
        </w:rPr>
        <w:tab/>
      </w:r>
      <w:r w:rsidRPr="00E80F8B">
        <w:rPr>
          <w:iCs/>
        </w:rPr>
        <w:tab/>
        <w:t>2007</w:t>
      </w:r>
    </w:p>
    <w:p w:rsidR="00E80F8B" w:rsidRPr="00E80F8B" w:rsidRDefault="00E80F8B" w:rsidP="00E80F8B">
      <w:pPr>
        <w:rPr>
          <w:iCs/>
        </w:rPr>
      </w:pPr>
      <w:r w:rsidRPr="00A426D5">
        <w:rPr>
          <w:iCs/>
        </w:rPr>
        <w:t xml:space="preserve">Andy </w:t>
      </w:r>
      <w:proofErr w:type="spellStart"/>
      <w:r w:rsidRPr="00A426D5">
        <w:rPr>
          <w:iCs/>
        </w:rPr>
        <w:t>Setos</w:t>
      </w:r>
      <w:proofErr w:type="spellEnd"/>
      <w:r w:rsidRPr="00A426D5">
        <w:rPr>
          <w:iCs/>
        </w:rPr>
        <w:tab/>
      </w:r>
      <w:r w:rsidRPr="00A426D5">
        <w:rPr>
          <w:iCs/>
        </w:rPr>
        <w:tab/>
        <w:t>2008</w:t>
      </w:r>
      <w:r w:rsidR="00533F3D">
        <w:rPr>
          <w:iCs/>
        </w:rPr>
        <w:t xml:space="preserve">  </w:t>
      </w:r>
    </w:p>
    <w:p w:rsidR="00E80F8B" w:rsidRPr="00E80F8B" w:rsidRDefault="00E80F8B" w:rsidP="00E80F8B">
      <w:pPr>
        <w:rPr>
          <w:iCs/>
        </w:rPr>
      </w:pPr>
      <w:r w:rsidRPr="00A426D5">
        <w:rPr>
          <w:iCs/>
        </w:rPr>
        <w:t xml:space="preserve">Bob </w:t>
      </w:r>
      <w:proofErr w:type="spellStart"/>
      <w:r w:rsidRPr="00A426D5">
        <w:rPr>
          <w:iCs/>
        </w:rPr>
        <w:t>Bakish</w:t>
      </w:r>
      <w:proofErr w:type="spellEnd"/>
      <w:r w:rsidRPr="00A426D5">
        <w:rPr>
          <w:iCs/>
        </w:rPr>
        <w:tab/>
      </w:r>
      <w:r w:rsidRPr="00A426D5">
        <w:rPr>
          <w:iCs/>
        </w:rPr>
        <w:tab/>
        <w:t>2009</w:t>
      </w:r>
      <w:r w:rsidR="00533F3D">
        <w:rPr>
          <w:iCs/>
        </w:rPr>
        <w:t xml:space="preserve">  </w:t>
      </w:r>
    </w:p>
    <w:p w:rsidR="00E80F8B" w:rsidRPr="00E80F8B" w:rsidRDefault="00533F3D" w:rsidP="00E80F8B">
      <w:pPr>
        <w:rPr>
          <w:iCs/>
        </w:rPr>
      </w:pPr>
      <w:hyperlink r:id="rId5" w:history="1">
        <w:r w:rsidR="00E80F8B" w:rsidRPr="00533F3D">
          <w:rPr>
            <w:rStyle w:val="Hyperlink"/>
            <w:iCs/>
          </w:rPr>
          <w:t xml:space="preserve">Theodore </w:t>
        </w:r>
        <w:proofErr w:type="spellStart"/>
        <w:r w:rsidR="00E80F8B" w:rsidRPr="00533F3D">
          <w:rPr>
            <w:rStyle w:val="Hyperlink"/>
            <w:iCs/>
          </w:rPr>
          <w:t>Zoli</w:t>
        </w:r>
        <w:proofErr w:type="spellEnd"/>
        <w:r w:rsidR="00E80F8B" w:rsidRPr="00533F3D">
          <w:rPr>
            <w:rStyle w:val="Hyperlink"/>
            <w:iCs/>
          </w:rPr>
          <w:tab/>
        </w:r>
        <w:r w:rsidR="00E80F8B" w:rsidRPr="00533F3D">
          <w:rPr>
            <w:rStyle w:val="Hyperlink"/>
            <w:iCs/>
          </w:rPr>
          <w:tab/>
          <w:t>2010</w:t>
        </w:r>
      </w:hyperlink>
      <w:r>
        <w:rPr>
          <w:iCs/>
        </w:rPr>
        <w:t xml:space="preserve">  no video; </w:t>
      </w:r>
      <w:r w:rsidR="00A426D5">
        <w:rPr>
          <w:iCs/>
        </w:rPr>
        <w:t xml:space="preserve">        </w:t>
      </w:r>
      <w:bookmarkStart w:id="0" w:name="_GoBack"/>
      <w:bookmarkEnd w:id="0"/>
      <w:r>
        <w:rPr>
          <w:iCs/>
        </w:rPr>
        <w:t xml:space="preserve"> </w:t>
      </w:r>
      <w:r w:rsidR="00A426D5">
        <w:rPr>
          <w:iCs/>
        </w:rPr>
        <w:t>I + T + QA</w:t>
      </w:r>
      <w:r>
        <w:rPr>
          <w:iCs/>
        </w:rPr>
        <w:t xml:space="preserve"> = 1:30:00</w:t>
      </w:r>
    </w:p>
    <w:p w:rsidR="00E80F8B" w:rsidRPr="00E80F8B" w:rsidRDefault="00295F49" w:rsidP="00E80F8B">
      <w:pPr>
        <w:rPr>
          <w:iCs/>
        </w:rPr>
      </w:pPr>
      <w:hyperlink r:id="rId6" w:history="1">
        <w:r w:rsidR="00E80F8B" w:rsidRPr="00295F49">
          <w:rPr>
            <w:rStyle w:val="Hyperlink"/>
            <w:iCs/>
          </w:rPr>
          <w:t>Steve Perlman</w:t>
        </w:r>
        <w:r w:rsidR="00E80F8B" w:rsidRPr="00295F49">
          <w:rPr>
            <w:rStyle w:val="Hyperlink"/>
            <w:iCs/>
          </w:rPr>
          <w:tab/>
        </w:r>
        <w:r w:rsidR="00E80F8B" w:rsidRPr="00295F49">
          <w:rPr>
            <w:rStyle w:val="Hyperlink"/>
            <w:iCs/>
          </w:rPr>
          <w:tab/>
          <w:t>2011</w:t>
        </w:r>
      </w:hyperlink>
      <w:r>
        <w:rPr>
          <w:iCs/>
        </w:rPr>
        <w:t xml:space="preserve">  6:20I + 56:00T + 20:16QA = 1:23:36</w:t>
      </w:r>
    </w:p>
    <w:p w:rsidR="00E80F8B" w:rsidRPr="00E80F8B" w:rsidRDefault="00166268" w:rsidP="00E80F8B">
      <w:pPr>
        <w:rPr>
          <w:iCs/>
        </w:rPr>
      </w:pPr>
      <w:hyperlink r:id="rId7" w:history="1">
        <w:r w:rsidR="00E80F8B" w:rsidRPr="00166268">
          <w:rPr>
            <w:rStyle w:val="Hyperlink"/>
            <w:iCs/>
          </w:rPr>
          <w:t>Jeffrey Brock</w:t>
        </w:r>
        <w:r w:rsidR="00E80F8B" w:rsidRPr="00166268">
          <w:rPr>
            <w:rStyle w:val="Hyperlink"/>
            <w:iCs/>
          </w:rPr>
          <w:tab/>
        </w:r>
        <w:r w:rsidR="00E80F8B" w:rsidRPr="00166268">
          <w:rPr>
            <w:rStyle w:val="Hyperlink"/>
            <w:iCs/>
          </w:rPr>
          <w:tab/>
          <w:t>2012</w:t>
        </w:r>
      </w:hyperlink>
      <w:r w:rsidR="00533F3D">
        <w:rPr>
          <w:iCs/>
        </w:rPr>
        <w:t xml:space="preserve">  no video</w:t>
      </w:r>
    </w:p>
    <w:p w:rsidR="00E80F8B" w:rsidRDefault="00166268" w:rsidP="00E80F8B">
      <w:pPr>
        <w:rPr>
          <w:iCs/>
        </w:rPr>
      </w:pPr>
      <w:hyperlink r:id="rId8" w:history="1">
        <w:r w:rsidR="00E80F8B" w:rsidRPr="00166268">
          <w:rPr>
            <w:rStyle w:val="Hyperlink"/>
            <w:iCs/>
          </w:rPr>
          <w:t>Mark Hansen</w:t>
        </w:r>
        <w:r w:rsidR="00E80F8B" w:rsidRPr="00166268">
          <w:rPr>
            <w:rStyle w:val="Hyperlink"/>
            <w:iCs/>
          </w:rPr>
          <w:tab/>
        </w:r>
        <w:r w:rsidR="00E80F8B" w:rsidRPr="00166268">
          <w:rPr>
            <w:rStyle w:val="Hyperlink"/>
            <w:iCs/>
          </w:rPr>
          <w:tab/>
          <w:t>2013</w:t>
        </w:r>
      </w:hyperlink>
      <w:r>
        <w:rPr>
          <w:iCs/>
        </w:rPr>
        <w:t xml:space="preserve">  2:40I + 46:40T + 13:51QA = 1:03:11</w:t>
      </w:r>
    </w:p>
    <w:p w:rsidR="00086D02" w:rsidRPr="00E80F8B" w:rsidRDefault="00166268" w:rsidP="00E80F8B">
      <w:pPr>
        <w:rPr>
          <w:iCs/>
        </w:rPr>
      </w:pPr>
      <w:hyperlink r:id="rId9" w:history="1">
        <w:r w:rsidR="00086D02" w:rsidRPr="00166268">
          <w:rPr>
            <w:rStyle w:val="Hyperlink"/>
            <w:iCs/>
          </w:rPr>
          <w:t xml:space="preserve">Charles </w:t>
        </w:r>
        <w:proofErr w:type="spellStart"/>
        <w:r w:rsidR="00086D02" w:rsidRPr="00166268">
          <w:rPr>
            <w:rStyle w:val="Hyperlink"/>
            <w:iCs/>
          </w:rPr>
          <w:t>Hoberman</w:t>
        </w:r>
        <w:proofErr w:type="spellEnd"/>
        <w:r w:rsidR="00086D02" w:rsidRPr="00166268">
          <w:rPr>
            <w:rStyle w:val="Hyperlink"/>
            <w:iCs/>
          </w:rPr>
          <w:tab/>
          <w:t>2014</w:t>
        </w:r>
      </w:hyperlink>
      <w:r>
        <w:rPr>
          <w:iCs/>
        </w:rPr>
        <w:t xml:space="preserve">  no video</w:t>
      </w:r>
    </w:p>
    <w:p w:rsidR="002073AB" w:rsidRDefault="002073AB"/>
    <w:sectPr w:rsidR="002073AB" w:rsidSect="00ED7E6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8B"/>
    <w:rsid w:val="00041AC3"/>
    <w:rsid w:val="00086D02"/>
    <w:rsid w:val="00166268"/>
    <w:rsid w:val="002073AB"/>
    <w:rsid w:val="00295F49"/>
    <w:rsid w:val="003E53EF"/>
    <w:rsid w:val="00533F3D"/>
    <w:rsid w:val="00600DB5"/>
    <w:rsid w:val="00903D2F"/>
    <w:rsid w:val="00A426D5"/>
    <w:rsid w:val="00A77115"/>
    <w:rsid w:val="00E80F8B"/>
    <w:rsid w:val="00ED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5FBC0-9ECD-4F1E-B04A-E5A323C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63"/>
    <w:rPr>
      <w:rFonts w:ascii="Tahoma" w:hAnsi="Tahoma" w:cs="Tahoma"/>
      <w:sz w:val="16"/>
      <w:szCs w:val="16"/>
    </w:rPr>
  </w:style>
  <w:style w:type="character" w:customStyle="1" w:styleId="BalloonTextChar">
    <w:name w:val="Balloon Text Char"/>
    <w:basedOn w:val="DefaultParagraphFont"/>
    <w:link w:val="BalloonText"/>
    <w:uiPriority w:val="99"/>
    <w:semiHidden/>
    <w:rsid w:val="00ED7E63"/>
    <w:rPr>
      <w:rFonts w:ascii="Tahoma" w:eastAsia="Times New Roman" w:hAnsi="Tahoma" w:cs="Tahoma"/>
      <w:sz w:val="16"/>
      <w:szCs w:val="16"/>
    </w:rPr>
  </w:style>
  <w:style w:type="character" w:styleId="Hyperlink">
    <w:name w:val="Hyperlink"/>
    <w:basedOn w:val="DefaultParagraphFont"/>
    <w:uiPriority w:val="99"/>
    <w:unhideWhenUsed/>
    <w:rsid w:val="00295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y5dJdrm3Ws" TargetMode="External"/><Relationship Id="rId3" Type="http://schemas.openxmlformats.org/officeDocument/2006/relationships/webSettings" Target="webSettings.xml"/><Relationship Id="rId7" Type="http://schemas.openxmlformats.org/officeDocument/2006/relationships/hyperlink" Target="http://engineering.columbia.edu/reconnecting-reunion-2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ineering.columbia.edu/video-magill-lecture-steve-perlman" TargetMode="External"/><Relationship Id="rId11" Type="http://schemas.openxmlformats.org/officeDocument/2006/relationships/theme" Target="theme/theme1.xml"/><Relationship Id="rId5" Type="http://schemas.openxmlformats.org/officeDocument/2006/relationships/hyperlink" Target="https://calendar.columbia.edu/sundial/webapi/get.php?vt=detail&amp;id=41346&amp;con=standalone&amp;br=seas_events"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engineering.columbia.edu/reconnecting-reunion-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1465</Characters>
  <Application>Microsoft Office Word</Application>
  <DocSecurity>0</DocSecurity>
  <Lines>32</Lines>
  <Paragraphs>19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Lynn</cp:lastModifiedBy>
  <cp:revision>2</cp:revision>
  <dcterms:created xsi:type="dcterms:W3CDTF">2016-02-02T17:38:00Z</dcterms:created>
  <dcterms:modified xsi:type="dcterms:W3CDTF">2016-02-02T17:38:00Z</dcterms:modified>
</cp:coreProperties>
</file>