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7170"/>
      </w:tblGrid>
      <w:tr w:rsidR="00356851" w:rsidRPr="00356851" w:rsidTr="00356851">
        <w:trPr>
          <w:tblCellSpacing w:w="0" w:type="dxa"/>
        </w:trPr>
        <w:tc>
          <w:tcPr>
            <w:tcW w:w="2145" w:type="dxa"/>
            <w:vAlign w:val="center"/>
            <w:hideMark/>
          </w:tcPr>
          <w:p w:rsidR="00356851" w:rsidRPr="00356851" w:rsidRDefault="00356851" w:rsidP="003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561975"/>
                  <wp:effectExtent l="19050" t="0" r="9525" b="0"/>
                  <wp:docPr id="1" name="Picture 1" descr="University of Michigan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Michigan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6851" w:rsidRPr="00356851" w:rsidRDefault="00356851" w:rsidP="00356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Lynn Conway &lt;conway@umich.edu&gt; </w:t>
            </w:r>
          </w:p>
        </w:tc>
      </w:tr>
    </w:tbl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85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56851" w:rsidRPr="00356851" w:rsidTr="00356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851" w:rsidRPr="00356851" w:rsidRDefault="00356851" w:rsidP="003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Great News: The IEEE Board voted for LGBT inclusion in Code of Ethics</w:t>
            </w:r>
          </w:p>
        </w:tc>
      </w:tr>
    </w:tbl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85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38"/>
        <w:gridCol w:w="3622"/>
      </w:tblGrid>
      <w:tr w:rsidR="00356851" w:rsidRPr="00356851" w:rsidTr="00356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851" w:rsidRDefault="00356851" w:rsidP="00356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6851" w:rsidRPr="00356851" w:rsidRDefault="00356851" w:rsidP="003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Lynn Conway </w:t>
            </w:r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&lt;conway@umich.edu&gt; </w:t>
            </w:r>
          </w:p>
        </w:tc>
        <w:tc>
          <w:tcPr>
            <w:tcW w:w="0" w:type="auto"/>
            <w:vAlign w:val="center"/>
            <w:hideMark/>
          </w:tcPr>
          <w:p w:rsidR="00356851" w:rsidRPr="00356851" w:rsidRDefault="00356851" w:rsidP="00356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Sat, Dec 14, 2013 at 4:35 PM </w:t>
            </w:r>
          </w:p>
        </w:tc>
      </w:tr>
      <w:tr w:rsidR="00356851" w:rsidRPr="00356851" w:rsidTr="003568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6851" w:rsidRPr="00356851" w:rsidRDefault="00356851" w:rsidP="003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35685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IEEE Letter Cosigners</w:t>
              </w:r>
            </w:hyperlink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6851" w:rsidRPr="00356851" w:rsidRDefault="00356851" w:rsidP="003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>Cc: “</w:t>
            </w:r>
            <w:proofErr w:type="spellStart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>Parviz</w:t>
            </w:r>
            <w:proofErr w:type="spellEnd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>Famouri</w:t>
            </w:r>
            <w:proofErr w:type="spellEnd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&lt;pfamouri@ieee.org&gt;, Michael </w:t>
            </w:r>
            <w:proofErr w:type="spellStart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>Lightner</w:t>
            </w:r>
            <w:proofErr w:type="spellEnd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&lt;Michael.Lightner@colorado.edu&gt;, "“Karen S. Pedersen”" &lt;kspedersen@ieee.org&gt;, </w:t>
            </w:r>
            <w:proofErr w:type="spellStart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>Leandra</w:t>
            </w:r>
            <w:proofErr w:type="spellEnd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>Vicci</w:t>
            </w:r>
            <w:proofErr w:type="spellEnd"/>
            <w:r w:rsidRPr="00356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&lt;leandra@vicci.us&gt;, Marilyn Wolf &lt;marilyn.wolf@ece.gatech.edu&gt; </w:t>
            </w:r>
          </w:p>
          <w:p w:rsidR="00356851" w:rsidRPr="00356851" w:rsidRDefault="00356851" w:rsidP="003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Dear colleagues,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We have great news, just in time for the holiday season!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The IEEE Board of Directors has voted to amend the IEEE Code of Ethics to include sexual orientation, gender identity and gender expression. The newly-approved Code will be published on January 8</w:t>
      </w:r>
      <w:r w:rsidRPr="003568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in the January on-line version of </w:t>
      </w:r>
      <w:hyperlink r:id="rId6" w:tgtFrame="_blank" w:history="1">
        <w:r w:rsidRPr="00356851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THE INSTITUTE</w:t>
        </w:r>
      </w:hyperlink>
      <w:r w:rsidRPr="003568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When we first raised the alert about the missing ‘T’, we had no idea how much support we’d find. It’s been quite a ride as more and more IEEE thought-leaders co-signed our appeal for inclusion. Your willingness to openly advocate for inclusion made all the difference: this wouldn’t have happened without </w:t>
      </w:r>
      <w:r w:rsidRPr="00356851">
        <w:rPr>
          <w:rFonts w:ascii="Times New Roman" w:eastAsia="Times New Roman" w:hAnsi="Times New Roman" w:cs="Times New Roman"/>
          <w:sz w:val="20"/>
          <w:szCs w:val="20"/>
          <w:u w:val="single"/>
        </w:rPr>
        <w:t>you</w:t>
      </w:r>
      <w:r w:rsidRPr="003568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Many thanks also to </w:t>
      </w:r>
      <w:proofErr w:type="spellStart"/>
      <w:r w:rsidRPr="00356851">
        <w:rPr>
          <w:rFonts w:ascii="Times New Roman" w:eastAsia="Times New Roman" w:hAnsi="Times New Roman" w:cs="Times New Roman"/>
          <w:sz w:val="20"/>
          <w:szCs w:val="20"/>
        </w:rPr>
        <w:t>Parviz</w:t>
      </w:r>
      <w:proofErr w:type="spellEnd"/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56851">
        <w:rPr>
          <w:rFonts w:ascii="Times New Roman" w:eastAsia="Times New Roman" w:hAnsi="Times New Roman" w:cs="Times New Roman"/>
          <w:sz w:val="20"/>
          <w:szCs w:val="20"/>
        </w:rPr>
        <w:t>Famouri</w:t>
      </w:r>
      <w:proofErr w:type="spellEnd"/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and Karen Pedersen for their work in moving the alert forward, and to Marilyn Wolf for her efforts in this campaign. We especially want to thank Mike </w:t>
      </w:r>
      <w:proofErr w:type="spellStart"/>
      <w:r w:rsidRPr="00356851">
        <w:rPr>
          <w:rFonts w:ascii="Times New Roman" w:eastAsia="Times New Roman" w:hAnsi="Times New Roman" w:cs="Times New Roman"/>
          <w:sz w:val="20"/>
          <w:szCs w:val="20"/>
        </w:rPr>
        <w:t>Lightner</w:t>
      </w:r>
      <w:proofErr w:type="spellEnd"/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for his help in coordinating interactions with the Board. 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The IEEE vote </w:t>
      </w:r>
      <w:proofErr w:type="gramStart"/>
      <w:r w:rsidRPr="00356851">
        <w:rPr>
          <w:rFonts w:ascii="Times New Roman" w:eastAsia="Times New Roman" w:hAnsi="Times New Roman" w:cs="Times New Roman"/>
          <w:sz w:val="20"/>
          <w:szCs w:val="20"/>
        </w:rPr>
        <w:t>came</w:t>
      </w:r>
      <w:proofErr w:type="gramEnd"/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just-in-time to stand in stark contrast with the horrific stigmatization of LGBT people in Russia and the recent </w:t>
      </w:r>
      <w:proofErr w:type="spellStart"/>
      <w:r w:rsidRPr="00356851">
        <w:rPr>
          <w:rFonts w:ascii="Times New Roman" w:eastAsia="Times New Roman" w:hAnsi="Times New Roman" w:cs="Times New Roman"/>
          <w:sz w:val="20"/>
          <w:szCs w:val="20"/>
        </w:rPr>
        <w:t>recriminalization</w:t>
      </w:r>
      <w:proofErr w:type="spellEnd"/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of LGBT people in India.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With over 425,000 members in over 160 countries, the IEEE is an international high-technology cultural force to be reckoned with. And it’s just moved to the very forefront in support of diversity and inclusion.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Thank you again, from the bottom of our hearts, for your help in making this happen.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With best wishes,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Lynn Conway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Professor of Electrical Engineering and Computer Science, </w:t>
      </w:r>
      <w:proofErr w:type="spellStart"/>
      <w:r w:rsidRPr="00356851">
        <w:rPr>
          <w:rFonts w:ascii="Times New Roman" w:eastAsia="Times New Roman" w:hAnsi="Times New Roman" w:cs="Times New Roman"/>
          <w:sz w:val="20"/>
          <w:szCs w:val="20"/>
        </w:rPr>
        <w:t>Emerita</w:t>
      </w:r>
      <w:proofErr w:type="spellEnd"/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University of Michigan, Ann Arbor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56851">
        <w:rPr>
          <w:rFonts w:ascii="Times New Roman" w:eastAsia="Times New Roman" w:hAnsi="Times New Roman" w:cs="Times New Roman"/>
          <w:sz w:val="20"/>
          <w:szCs w:val="20"/>
        </w:rPr>
        <w:t>Leandra</w:t>
      </w:r>
      <w:proofErr w:type="spellEnd"/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56851">
        <w:rPr>
          <w:rFonts w:ascii="Times New Roman" w:eastAsia="Times New Roman" w:hAnsi="Times New Roman" w:cs="Times New Roman"/>
          <w:sz w:val="20"/>
          <w:szCs w:val="20"/>
        </w:rPr>
        <w:t>Vicci</w:t>
      </w:r>
      <w:proofErr w:type="spellEnd"/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Lecturer and Director of the Applied Engineering Laboratory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Department of Computer Science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University of North Carolina at Chapel Hill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851">
        <w:rPr>
          <w:rFonts w:ascii="Times New Roman" w:eastAsia="Times New Roman" w:hAnsi="Times New Roman" w:cs="Times New Roman"/>
          <w:i/>
          <w:iCs/>
          <w:sz w:val="20"/>
          <w:szCs w:val="20"/>
        </w:rPr>
        <w:t>URLs: Original alert and updates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tgtFrame="_blank" w:history="1">
        <w:r w:rsidRPr="003568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http://ai.eecs.umich.edu/people/conway/CSE/IEEE/Codes&amp;Policies/Letter_re_Ethics_Code_9-03-13.pdf</w:t>
        </w:r>
      </w:hyperlink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Pr="003568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http://ai.eecs.umich.edu/people/conway/CSE/IEEE/Codes&amp;Policies/Letter_re_Ethics_Code_10-12-13.pdf</w:t>
        </w:r>
      </w:hyperlink>
    </w:p>
    <w:p w:rsidR="00356851" w:rsidRPr="00356851" w:rsidRDefault="00356851" w:rsidP="00356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tgtFrame="_blank" w:history="1">
        <w:r w:rsidRPr="003568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http://ai.eecs.umich.edu/people/conway/CSE/IEEE/Codes&amp;Policies/Message_to_Cosigners_10-29-13.pdf</w:t>
        </w:r>
      </w:hyperlink>
      <w:r w:rsidRPr="003568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51BD" w:rsidRDefault="00356851" w:rsidP="00356851">
      <w:hyperlink r:id="rId10" w:tgtFrame="_blank" w:history="1">
        <w:r w:rsidRPr="003568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http://ai.eecs.umich.edu/people/conway/CSE/IEEE/Codes&amp;Policies/Message_to_Cosigners_12-14-13.pdf</w:t>
        </w:r>
      </w:hyperlink>
    </w:p>
    <w:sectPr w:rsidR="00C051BD" w:rsidSect="00C0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851"/>
    <w:rsid w:val="00356851"/>
    <w:rsid w:val="00C0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CSE/IEEE/Codes&amp;Policies/Letter_re_Ethics_Code_10-12-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i.eecs.umich.edu/people/conway/CSE/IEEE/Codes&amp;Policies/Letter_re_Ethics_Code_9-03-1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institute.iee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i.eecs.umich.edu/people/conway/CSE/IEEE/Codes&amp;Policies/Letter_re_Ethics_Code_10-12-13.pdf" TargetMode="External"/><Relationship Id="rId10" Type="http://schemas.openxmlformats.org/officeDocument/2006/relationships/hyperlink" Target="http://ai.eecs.umich.edu/people/conway/CSE/IEEE/Codes&amp;Policies/Message_to_Cosigners_12-14-1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i.eecs.umich.edu/people/conway/CSE/IEEE/Codes&amp;Policies/Message_to_Cosigners_10-29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2013-12-14T21:37:00Z</dcterms:created>
  <dcterms:modified xsi:type="dcterms:W3CDTF">2013-12-14T21:42:00Z</dcterms:modified>
</cp:coreProperties>
</file>